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D76" w:rsidRDefault="00864D76" w:rsidP="00864D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Рабочая программа по предмету «Физика»</w:t>
      </w:r>
    </w:p>
    <w:p w:rsidR="00864D76" w:rsidRDefault="00864D76" w:rsidP="00864D76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10 класс (68 часов в год/ 2 часа </w:t>
      </w:r>
      <w:proofErr w:type="gramStart"/>
      <w:r>
        <w:rPr>
          <w:rFonts w:ascii="Times New Roman" w:hAnsi="Times New Roman"/>
          <w:b/>
          <w:bCs/>
          <w:sz w:val="28"/>
        </w:rPr>
        <w:t>в  неделю</w:t>
      </w:r>
      <w:proofErr w:type="gramEnd"/>
      <w:r>
        <w:rPr>
          <w:rFonts w:ascii="Times New Roman" w:hAnsi="Times New Roman"/>
          <w:b/>
          <w:bCs/>
          <w:sz w:val="28"/>
        </w:rPr>
        <w:t>)</w:t>
      </w:r>
    </w:p>
    <w:p w:rsidR="00864D76" w:rsidRDefault="00864D76" w:rsidP="00864D76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p w:rsidR="00864D76" w:rsidRPr="00960493" w:rsidRDefault="00864D76" w:rsidP="00864D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60493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7600F1" w:rsidRPr="00091EF1" w:rsidRDefault="00864D76" w:rsidP="00864D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физике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общеобразовательной школы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600F1" w:rsidRPr="00091EF1">
        <w:rPr>
          <w:rFonts w:ascii="Times New Roman" w:hAnsi="Times New Roman" w:cs="Times New Roman"/>
          <w:sz w:val="24"/>
          <w:szCs w:val="24"/>
        </w:rPr>
        <w:t>составлена на основе:</w:t>
      </w:r>
    </w:p>
    <w:p w:rsidR="007600F1" w:rsidRPr="00091EF1" w:rsidRDefault="007600F1" w:rsidP="00864D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- требований к результатам освоения основной образовательной программы среднего</w:t>
      </w:r>
    </w:p>
    <w:p w:rsidR="007600F1" w:rsidRPr="00091EF1" w:rsidRDefault="007600F1" w:rsidP="00864D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общего образования (ООП СОО), представленных в Федеральном государственном</w:t>
      </w:r>
    </w:p>
    <w:p w:rsidR="007600F1" w:rsidRPr="00091EF1" w:rsidRDefault="007600F1" w:rsidP="00864D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образовательном стандарте (ФГОС) среднего общего образования;</w:t>
      </w:r>
    </w:p>
    <w:p w:rsidR="007600F1" w:rsidRPr="00091EF1" w:rsidRDefault="007600F1" w:rsidP="00864D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- Основной образовательной программы МБОУ СОШ № 2 пос.Новозавидовский;</w:t>
      </w:r>
    </w:p>
    <w:p w:rsidR="007600F1" w:rsidRPr="00091EF1" w:rsidRDefault="007600F1" w:rsidP="00864D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-  авторской рабочей программы по физике для 10-11 класс</w:t>
      </w:r>
      <w:r w:rsidR="00091EF1">
        <w:rPr>
          <w:rFonts w:ascii="Times New Roman" w:hAnsi="Times New Roman" w:cs="Times New Roman"/>
          <w:sz w:val="24"/>
          <w:szCs w:val="24"/>
        </w:rPr>
        <w:t xml:space="preserve">ов: Физика. Рабочая программа к </w:t>
      </w:r>
      <w:r w:rsidRPr="00091EF1">
        <w:rPr>
          <w:rFonts w:ascii="Times New Roman" w:hAnsi="Times New Roman" w:cs="Times New Roman"/>
          <w:sz w:val="24"/>
          <w:szCs w:val="24"/>
        </w:rPr>
        <w:t>линии УМК Г.Я. Мякишева, М.Я. Петровой. 10-11 классы: учеб. пособие для</w:t>
      </w:r>
    </w:p>
    <w:p w:rsidR="007600F1" w:rsidRPr="00091EF1" w:rsidRDefault="007600F1" w:rsidP="00864D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1EF1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091EF1">
        <w:rPr>
          <w:rFonts w:ascii="Times New Roman" w:hAnsi="Times New Roman" w:cs="Times New Roman"/>
          <w:sz w:val="24"/>
          <w:szCs w:val="24"/>
        </w:rPr>
        <w:t xml:space="preserve">. организаций: базовый уровень / М. Я. Петрова, И.Г. Куликова </w:t>
      </w:r>
      <w:r w:rsidRPr="00091EF1">
        <w:rPr>
          <w:rFonts w:ascii="Times New Roman" w:hAnsi="Times New Roman" w:cs="Times New Roman"/>
          <w:sz w:val="24"/>
          <w:szCs w:val="24"/>
        </w:rPr>
        <w:t> М.:</w:t>
      </w:r>
    </w:p>
    <w:p w:rsidR="007600F1" w:rsidRPr="00091EF1" w:rsidRDefault="007600F1" w:rsidP="00864D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Дрофа, 2019. – 91 с.</w:t>
      </w:r>
    </w:p>
    <w:p w:rsidR="007600F1" w:rsidRPr="00091EF1" w:rsidRDefault="007600F1" w:rsidP="00864D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В программе учтены осно</w:t>
      </w:r>
      <w:r w:rsidR="00091EF1">
        <w:rPr>
          <w:rFonts w:ascii="Times New Roman" w:hAnsi="Times New Roman" w:cs="Times New Roman"/>
          <w:sz w:val="24"/>
          <w:szCs w:val="24"/>
        </w:rPr>
        <w:t xml:space="preserve">вные идеи и положения программы </w:t>
      </w:r>
      <w:r w:rsidRPr="00091EF1">
        <w:rPr>
          <w:rFonts w:ascii="Times New Roman" w:hAnsi="Times New Roman" w:cs="Times New Roman"/>
          <w:sz w:val="24"/>
          <w:szCs w:val="24"/>
        </w:rPr>
        <w:t>формирования и развития универсальных учебн</w:t>
      </w:r>
      <w:r w:rsidR="00091EF1">
        <w:rPr>
          <w:rFonts w:ascii="Times New Roman" w:hAnsi="Times New Roman" w:cs="Times New Roman"/>
          <w:sz w:val="24"/>
          <w:szCs w:val="24"/>
        </w:rPr>
        <w:t xml:space="preserve">ых действий для среднего общего </w:t>
      </w:r>
      <w:r w:rsidRPr="00091EF1">
        <w:rPr>
          <w:rFonts w:ascii="Times New Roman" w:hAnsi="Times New Roman" w:cs="Times New Roman"/>
          <w:sz w:val="24"/>
          <w:szCs w:val="24"/>
        </w:rPr>
        <w:t>образования и соблюдена преемственность с При</w:t>
      </w:r>
      <w:r w:rsidR="00091EF1">
        <w:rPr>
          <w:rFonts w:ascii="Times New Roman" w:hAnsi="Times New Roman" w:cs="Times New Roman"/>
          <w:sz w:val="24"/>
          <w:szCs w:val="24"/>
        </w:rPr>
        <w:t xml:space="preserve">мерной программой по физике для </w:t>
      </w:r>
      <w:r w:rsidRPr="00091EF1">
        <w:rPr>
          <w:rFonts w:ascii="Times New Roman" w:hAnsi="Times New Roman" w:cs="Times New Roman"/>
          <w:sz w:val="24"/>
          <w:szCs w:val="24"/>
        </w:rPr>
        <w:t>основного общего образования.</w:t>
      </w:r>
    </w:p>
    <w:p w:rsidR="007600F1" w:rsidRPr="00091EF1" w:rsidRDefault="007600F1" w:rsidP="00864D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Материал, выходящий за пределы обязательных требований к уровню подготовки</w:t>
      </w:r>
    </w:p>
    <w:p w:rsidR="007600F1" w:rsidRPr="00091EF1" w:rsidRDefault="007600F1" w:rsidP="001305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выпускников средней школы, выделен в программе курсивом.</w:t>
      </w:r>
    </w:p>
    <w:p w:rsidR="007600F1" w:rsidRPr="00091EF1" w:rsidRDefault="007600F1" w:rsidP="00864D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Данная рабочая программа по физике для базового уровня составлена из расчёта 68 ч за го</w:t>
      </w:r>
      <w:r w:rsidR="0013059D">
        <w:rPr>
          <w:rFonts w:ascii="Times New Roman" w:hAnsi="Times New Roman" w:cs="Times New Roman"/>
          <w:sz w:val="24"/>
          <w:szCs w:val="24"/>
        </w:rPr>
        <w:t>д обучения (по 2 ч в неделю</w:t>
      </w:r>
      <w:r w:rsidRPr="00091EF1">
        <w:rPr>
          <w:rFonts w:ascii="Times New Roman" w:hAnsi="Times New Roman" w:cs="Times New Roman"/>
          <w:sz w:val="24"/>
          <w:szCs w:val="24"/>
        </w:rPr>
        <w:t>). В программе учтено</w:t>
      </w:r>
      <w:r w:rsidR="00091EF1">
        <w:rPr>
          <w:rFonts w:ascii="Times New Roman" w:hAnsi="Times New Roman" w:cs="Times New Roman"/>
          <w:sz w:val="24"/>
          <w:szCs w:val="24"/>
        </w:rPr>
        <w:t xml:space="preserve"> резервное время, которое может </w:t>
      </w:r>
      <w:r w:rsidRPr="00091EF1">
        <w:rPr>
          <w:rFonts w:ascii="Times New Roman" w:hAnsi="Times New Roman" w:cs="Times New Roman"/>
          <w:sz w:val="24"/>
          <w:szCs w:val="24"/>
        </w:rPr>
        <w:t>быть использовано для увеличения времени на изучен</w:t>
      </w:r>
      <w:r w:rsidR="00091EF1">
        <w:rPr>
          <w:rFonts w:ascii="Times New Roman" w:hAnsi="Times New Roman" w:cs="Times New Roman"/>
          <w:sz w:val="24"/>
          <w:szCs w:val="24"/>
        </w:rPr>
        <w:t xml:space="preserve">ие отдельных тем курса физики в </w:t>
      </w:r>
      <w:r w:rsidRPr="00091EF1">
        <w:rPr>
          <w:rFonts w:ascii="Times New Roman" w:hAnsi="Times New Roman" w:cs="Times New Roman"/>
          <w:sz w:val="24"/>
          <w:szCs w:val="24"/>
        </w:rPr>
        <w:t>зависимости от потребностей учащихся.</w:t>
      </w:r>
    </w:p>
    <w:p w:rsidR="00864D76" w:rsidRDefault="00864D76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91EF1">
        <w:rPr>
          <w:rFonts w:ascii="Times New Roman" w:hAnsi="Times New Roman" w:cs="Times New Roman"/>
          <w:b/>
          <w:sz w:val="24"/>
          <w:szCs w:val="24"/>
        </w:rPr>
        <w:t>ЦЕЛИ ИЗУЧЕНИЯ ФИЗИКИ: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усвоение знаний о методах научного познания природы; современной физической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картине мира: свойствах вещества и поля, динамических и статистических законах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природы, строении и эволюции Вселенной;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 xml:space="preserve">• знакомство с основами физических теорий: классической механики, </w:t>
      </w:r>
      <w:proofErr w:type="spellStart"/>
      <w:r w:rsidRPr="00091EF1">
        <w:rPr>
          <w:rFonts w:ascii="Times New Roman" w:hAnsi="Times New Roman" w:cs="Times New Roman"/>
          <w:sz w:val="24"/>
          <w:szCs w:val="24"/>
        </w:rPr>
        <w:t>молекулярнокинетической</w:t>
      </w:r>
      <w:proofErr w:type="spellEnd"/>
      <w:r w:rsidRPr="00091EF1">
        <w:rPr>
          <w:rFonts w:ascii="Times New Roman" w:hAnsi="Times New Roman" w:cs="Times New Roman"/>
          <w:sz w:val="24"/>
          <w:szCs w:val="24"/>
        </w:rPr>
        <w:t xml:space="preserve"> теории, термодинамики, классической электродинами</w:t>
      </w:r>
      <w:r w:rsidR="00091EF1">
        <w:rPr>
          <w:rFonts w:ascii="Times New Roman" w:hAnsi="Times New Roman" w:cs="Times New Roman"/>
          <w:sz w:val="24"/>
          <w:szCs w:val="24"/>
        </w:rPr>
        <w:t xml:space="preserve">ки, специальной </w:t>
      </w:r>
      <w:r w:rsidRPr="00091EF1">
        <w:rPr>
          <w:rFonts w:ascii="Times New Roman" w:hAnsi="Times New Roman" w:cs="Times New Roman"/>
          <w:sz w:val="24"/>
          <w:szCs w:val="24"/>
        </w:rPr>
        <w:t>теории относительности, квантовой теории;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овладение умениями проводить наблюдения, планировать и выполнять эксперименты,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обрабатывать результаты измерений, выдви</w:t>
      </w:r>
      <w:r w:rsidR="00091EF1">
        <w:rPr>
          <w:rFonts w:ascii="Times New Roman" w:hAnsi="Times New Roman" w:cs="Times New Roman"/>
          <w:sz w:val="24"/>
          <w:szCs w:val="24"/>
        </w:rPr>
        <w:t xml:space="preserve">гать гипотезы и строить модели, </w:t>
      </w:r>
      <w:r w:rsidRPr="00091EF1">
        <w:rPr>
          <w:rFonts w:ascii="Times New Roman" w:hAnsi="Times New Roman" w:cs="Times New Roman"/>
          <w:sz w:val="24"/>
          <w:szCs w:val="24"/>
        </w:rPr>
        <w:t>устанавливать границы их применимости;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применение знаний по физике для объяснения явлений природы, принципа работы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технических устройств, для решения физических задач, для самостоятельного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приобретения новой информации физического содержания и оценки ее достоверности;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развитие познавательных интересов, интеллектуальных и творческих способностей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в процессе решения физических задач и самостоятельного приобретения новых знаний,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при выполнении экспериментальных исследований, подготовке докладов, рефератов и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других творческих работ;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воспитание духа сотрудничества в процессе совместного выполнения задач,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уважительного отношения к мнению оппонента, уважения к творцам науки и техники;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приобретение опыта обоснования высказываемой позиции, морально-этической оценки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результатов использования научных достижений;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использование приобретенных знаний и умений для решения практических,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lastRenderedPageBreak/>
        <w:t>жизненных задач, защиты окружающей среды, обеспечения безопасности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жизнедеятельности человека и общества.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 xml:space="preserve">Программа направлена на формирование у школьников </w:t>
      </w:r>
      <w:proofErr w:type="spellStart"/>
      <w:r w:rsidRPr="00091EF1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91EF1">
        <w:rPr>
          <w:rFonts w:ascii="Times New Roman" w:hAnsi="Times New Roman" w:cs="Times New Roman"/>
          <w:sz w:val="24"/>
          <w:szCs w:val="24"/>
        </w:rPr>
        <w:t xml:space="preserve"> умений и навыков,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универсальных способов деятельности и ключевых компетенций.</w:t>
      </w:r>
    </w:p>
    <w:p w:rsidR="00091EF1" w:rsidRDefault="00091EF1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91EF1">
        <w:rPr>
          <w:rFonts w:ascii="Times New Roman" w:hAnsi="Times New Roman" w:cs="Times New Roman"/>
          <w:b/>
          <w:sz w:val="24"/>
          <w:szCs w:val="24"/>
        </w:rPr>
        <w:t>ПЛАНИРУЕМЫЕ РЕЗУЛЬТАТЫ ОБУЧЕНИЯ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091EF1">
        <w:rPr>
          <w:rFonts w:ascii="Times New Roman" w:hAnsi="Times New Roman" w:cs="Times New Roman"/>
          <w:sz w:val="24"/>
          <w:szCs w:val="24"/>
        </w:rPr>
        <w:t>: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умение управлять своей познавательной деятельностью;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готовность и способность к образованию, в том числе самообразованию, на протяжении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всей жизни; сознательное отношение к непрерывному образованию как условию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успешной профессиональной и общественной деятельности;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умение сотрудничать со взрослым, сверстниками, детьми младшего возраста в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образовательной, учебно-исследовательской, проектной и других видах деятельности;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091EF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91EF1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науки; осознание значимости науки, владения достоверной информацией о передовых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достижениях и открытиях мировой и отечественной науки; заинтересованность в научных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знаниях об устройстве мира и общества; готовность к научно-техническому творчеству;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чувство гордости за российскую физическую науку, гуманизм;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положительное отношение к труду, целеустремлённость;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•экологическая культура, бережное отношение к родной земле, природным богатствам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России и мира, понимание ответственности за состояние природных ресурсов и разумное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природопользование.</w:t>
      </w:r>
    </w:p>
    <w:p w:rsidR="0013059D" w:rsidRDefault="0013059D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91EF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91EF1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091EF1">
        <w:rPr>
          <w:rFonts w:ascii="Times New Roman" w:hAnsi="Times New Roman" w:cs="Times New Roman"/>
          <w:sz w:val="24"/>
          <w:szCs w:val="24"/>
        </w:rPr>
        <w:t xml:space="preserve"> обучения физике в средней школе представлены тремя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группами универсальных учебных действий: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1) Регулятивные универсальные учебные действия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91EF1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самостоятельно определять цели, ставить и формулировать собственные задачи в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образовательной деятельности и жизненных ситуациях;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оценивать ресурсы, в том числе время и другие нематериальные ресурсы, необходимые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для достижения поставленной ранее цели;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сопоставлять имеющиеся возможности и необходимые для достижения цели ресурсы;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организовывать эффективный поиск ресурсов, необходимых для достижения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поставленной цели;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определять несколько путей достижения поставленной цели;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выбирать оптимальный путь достижения цели с учетом эффективности расходования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ресурсов и основываясь на соображениях этики и морали;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задавать параметры и критерии, по которым можно определить, что цель достигнута;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сопоставлять полученный результат деятельности с поставленной ранее целью;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оценивать последствия достижения поставленной цели в учебной деятельности,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собственной жизни и жизни окружающих людей.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2</w:t>
      </w:r>
      <w:r w:rsidRPr="00091EF1">
        <w:rPr>
          <w:rFonts w:ascii="Times New Roman" w:hAnsi="Times New Roman" w:cs="Times New Roman"/>
          <w:b/>
          <w:sz w:val="24"/>
          <w:szCs w:val="24"/>
        </w:rPr>
        <w:t>) Познавательные универсальные учебные действия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91EF1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критически оценивать и интерпретировать информацию с разных позиций;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распознавать и фиксировать противоречия в информационных источниках;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использовать различные модельно-схематические средства для представления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lastRenderedPageBreak/>
        <w:t>выявленных в информационных источниках противоречий;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осуществлять развернутый информационный поиск и ставить на его основе новые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(учебные и познавательные) задачи;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искать и находить обобщенные способы решения задач;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приводить критические аргументы как в отношении собственного суждения, так и в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отношении действий и суждений другого;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анализировать и преобразовывать проблемно-противоречивые ситуации;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выходить за рамки учебного предмета и осуществлять целенаправленный поиск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возможностей широкого переноса средств и способов действия;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выстраивать индивидуальную образовательную траекторию, учитывая ограничения со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стороны других участников и ресурсные ограничения;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менять и удерживать разные позиции в познавательной деятельности (быть учеником и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учителем; формулировать образовательный запрос и выполнять консультативные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функции самостоятельно; ставить проблему и работать над ее решением; управлять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совместной познавательной деятельностью и подчиняться).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91EF1">
        <w:rPr>
          <w:rFonts w:ascii="Times New Roman" w:hAnsi="Times New Roman" w:cs="Times New Roman"/>
          <w:b/>
          <w:sz w:val="24"/>
          <w:szCs w:val="24"/>
        </w:rPr>
        <w:t>3) Коммуникативные универсальные учебные действия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осуществлять деловую коммуникацию, как со сверстниками, так и со взрослыми (как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внутри образовательной организации, так и за ее пределами);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при осуществлении групповой работы быть как руководителем, так и членом проектной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команды в разных ролях (генератором идей, критиком, исполнителем, презентующим и т.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д.);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развернуто, логично и точно излагать свою точку зрения с использованием адекватных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(устных и письменных) языковых средств;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 xml:space="preserve">• распознавать </w:t>
      </w:r>
      <w:proofErr w:type="spellStart"/>
      <w:r w:rsidRPr="00091EF1">
        <w:rPr>
          <w:rFonts w:ascii="Times New Roman" w:hAnsi="Times New Roman" w:cs="Times New Roman"/>
          <w:sz w:val="24"/>
          <w:szCs w:val="24"/>
        </w:rPr>
        <w:t>конфликтогенные</w:t>
      </w:r>
      <w:proofErr w:type="spellEnd"/>
      <w:r w:rsidRPr="00091EF1">
        <w:rPr>
          <w:rFonts w:ascii="Times New Roman" w:hAnsi="Times New Roman" w:cs="Times New Roman"/>
          <w:sz w:val="24"/>
          <w:szCs w:val="24"/>
        </w:rPr>
        <w:t xml:space="preserve"> ситуации и предотвращать конфликты до их активной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фазы;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координировать и выполнять работу в условиях виртуального взаимодействия (или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сочетания реального и виртуального);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согласовывать позиции членов команды в процессе работы над общим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продуктом/решением;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представлять публично результаты индивидуальной и групповой деятельности как перед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знакомой, так и перед незнакомой аудиторией;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подбирать партнеров для деловой коммуникации исходя из соображений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результативности взаимодействия, а не личных симпатий;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воспринимать критические замечания как ресурс собственного развития;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• точно и емко формулировать как критические, так и одобрительные замечания в адрес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других людей в рамках деловой и образовательной коммуникации, избегая при этом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личностных оценочных суждений.</w:t>
      </w:r>
    </w:p>
    <w:p w:rsidR="0013059D" w:rsidRDefault="0013059D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3059D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091EF1">
        <w:rPr>
          <w:rFonts w:ascii="Times New Roman" w:hAnsi="Times New Roman" w:cs="Times New Roman"/>
          <w:sz w:val="24"/>
          <w:szCs w:val="24"/>
        </w:rPr>
        <w:t>. В результате изучения учебного предмета «Физика» на уровне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среднего общего образования: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91EF1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демонстрировать на примерах роль и место физики в формировании современной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научной картины мира, в развитии современной техники и технологий, в практической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деятельности людей;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демонстрировать на примерах взаимосвязь между физикой и другими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lastRenderedPageBreak/>
        <w:t>естественными науками;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устанавливать взаимосвязь естественно-научных явлений и применять основные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физические модели для их описания и объяснения;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использовать информацию физического содержания при решении учебных,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практических, проектных и исследовательских задач, интегрируя информацию из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различных источников и критически ее оценивая;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различать и уметь использовать в учебно-исследовательской деятельности методы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научного познания (наблюдение, описание, измерение, эксперимент, выдвижение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гипотезы, моделирование и др.) и формы научного познания (факты, законы, теории),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демонстрируя на примерах их роль и место в научном познании;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проводить прямые и косвенные изменения физических величин, выбирая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измерительные приборы с учетом необходимой точности измерений, планировать ход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измерений, получать значение измеряемой величины и оценивать относительную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погрешность по заданным формулам;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проводить исследования зависимостей между физическими величинами: проводить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измерения и определять на основе исследования значение параметров, характеризующих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данную зависимость между величинами, и делать вывод с учетом погрешности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измерений;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использовать для описания характера протекания физических процессов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физические величины и демонстрировать взаимосвязь между ними;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использовать для описания характера протекания физических процессов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физические законы с учетом границ их применимости;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 xml:space="preserve">– решать качественные задачи (в том числе и </w:t>
      </w:r>
      <w:proofErr w:type="spellStart"/>
      <w:r w:rsidRPr="00091EF1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091EF1">
        <w:rPr>
          <w:rFonts w:ascii="Times New Roman" w:hAnsi="Times New Roman" w:cs="Times New Roman"/>
          <w:sz w:val="24"/>
          <w:szCs w:val="24"/>
        </w:rPr>
        <w:t xml:space="preserve"> характера): используя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модели, физические величины и законы, выстраивать логически верную цепочку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объяснения (доказательства) предложенного в задаче процесса (явления);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решать расчетные задачи с явно заданной физической моделью: на основе анализа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условия задачи выделять физическую модель, находить физические величины и законы,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необходимые и достаточные для ее решения, проводить расчеты и проверять полученный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результат;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учитывать границы применения изученных</w:t>
      </w:r>
      <w:r w:rsidR="00091EF1">
        <w:rPr>
          <w:rFonts w:ascii="Times New Roman" w:hAnsi="Times New Roman" w:cs="Times New Roman"/>
          <w:sz w:val="24"/>
          <w:szCs w:val="24"/>
        </w:rPr>
        <w:t xml:space="preserve"> физических моделей при решении </w:t>
      </w:r>
      <w:r w:rsidRPr="00091EF1">
        <w:rPr>
          <w:rFonts w:ascii="Times New Roman" w:hAnsi="Times New Roman" w:cs="Times New Roman"/>
          <w:sz w:val="24"/>
          <w:szCs w:val="24"/>
        </w:rPr>
        <w:t xml:space="preserve">физических и </w:t>
      </w:r>
      <w:proofErr w:type="spellStart"/>
      <w:r w:rsidRPr="00091EF1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091EF1">
        <w:rPr>
          <w:rFonts w:ascii="Times New Roman" w:hAnsi="Times New Roman" w:cs="Times New Roman"/>
          <w:sz w:val="24"/>
          <w:szCs w:val="24"/>
        </w:rPr>
        <w:t xml:space="preserve"> задач;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использовать информацию и применять знания о принципах работы и основных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характеристиках изученных машин, приборов и других технических устройств для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решения практических, учебно-исследовательских и проектных задач;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использовать знания о физических объектах и процессах в повседневной жизни для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обеспечения безопасности при обращении с приборами и техническими устройствами, для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сохранения здоровья и соблюдения норм экологического поведения в окружающей среде,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для принятия решений в повседневной жизни.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91EF1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понимать и объяснять целостность физической теории, различать границы ее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применимости и место в ряду других физических теорий;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владеть приемами построения теоретических доказательств, а также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прогнозирования особенностей протекания физических явлений и процессов на основе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полученных теоретических выводов и доказательств;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характеризовать системную связь между основополагающими научными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понятиями: пространство, время, материя (вещество, поле), движение, сила, энергия;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lastRenderedPageBreak/>
        <w:t>– выдвигать гипотезы на основе знания основополагающих физических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закономерностей и законов;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самостоятельно планировать и проводить физические эксперименты;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характеризовать глобальные проблемы, стоящие перед человечеством: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энергетические, сырьевые, экологические, – и роль физики в решении этих проблем;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решать практико-ориентированные качественные и расчетные физические задачи с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выбором физической модели, используя несколько физических законов или формул,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 xml:space="preserve">связывающих известные физические величины, в контексте </w:t>
      </w:r>
      <w:proofErr w:type="spellStart"/>
      <w:r w:rsidRPr="00091EF1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091EF1">
        <w:rPr>
          <w:rFonts w:ascii="Times New Roman" w:hAnsi="Times New Roman" w:cs="Times New Roman"/>
          <w:sz w:val="24"/>
          <w:szCs w:val="24"/>
        </w:rPr>
        <w:t xml:space="preserve"> связей;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объяснять принципы работы и характеристики изученных машин, приборов и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технических устройств;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– объяснять условия применения физических моделей при решении физических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задач, находить адекватную предложенной задаче физическую модель, разрешать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проблему как на основе имеющихся знаний, так и при помощи методов оценки.</w:t>
      </w:r>
    </w:p>
    <w:p w:rsidR="00864D76" w:rsidRDefault="00864D76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91EF1">
        <w:rPr>
          <w:rFonts w:ascii="Times New Roman" w:hAnsi="Times New Roman" w:cs="Times New Roman"/>
          <w:b/>
          <w:sz w:val="24"/>
          <w:szCs w:val="24"/>
        </w:rPr>
        <w:t>СОДЕРЖАНИЕ КУРСА ФИЗИКИ</w:t>
      </w:r>
    </w:p>
    <w:p w:rsidR="007600F1" w:rsidRPr="00864D76" w:rsidRDefault="007600F1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4D76">
        <w:rPr>
          <w:rFonts w:ascii="Times New Roman" w:hAnsi="Times New Roman" w:cs="Times New Roman"/>
          <w:b/>
          <w:sz w:val="24"/>
          <w:szCs w:val="24"/>
        </w:rPr>
        <w:t>МОДУЛЬ 1. ФИЗИКА И ЕСТЕСТВЕННО-НАУЧНЫЙ</w:t>
      </w:r>
    </w:p>
    <w:p w:rsidR="007600F1" w:rsidRPr="00864D76" w:rsidRDefault="00864D76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 ПОЗНАНИЯ ПРИРОДЫ 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Физика – ф</w:t>
      </w:r>
      <w:r w:rsidR="00091EF1">
        <w:rPr>
          <w:rFonts w:ascii="Times New Roman" w:hAnsi="Times New Roman" w:cs="Times New Roman"/>
          <w:sz w:val="24"/>
          <w:szCs w:val="24"/>
        </w:rPr>
        <w:t xml:space="preserve">ундаментальная наука о природе. </w:t>
      </w:r>
      <w:r w:rsidRPr="00091EF1">
        <w:rPr>
          <w:rFonts w:ascii="Times New Roman" w:hAnsi="Times New Roman" w:cs="Times New Roman"/>
          <w:sz w:val="24"/>
          <w:szCs w:val="24"/>
        </w:rPr>
        <w:t>Методы научного исследования физических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явлений. Мод</w:t>
      </w:r>
      <w:r w:rsidR="00091EF1">
        <w:rPr>
          <w:rFonts w:ascii="Times New Roman" w:hAnsi="Times New Roman" w:cs="Times New Roman"/>
          <w:sz w:val="24"/>
          <w:szCs w:val="24"/>
        </w:rPr>
        <w:t xml:space="preserve">елирование физических явлений и </w:t>
      </w:r>
      <w:r w:rsidRPr="00091EF1">
        <w:rPr>
          <w:rFonts w:ascii="Times New Roman" w:hAnsi="Times New Roman" w:cs="Times New Roman"/>
          <w:sz w:val="24"/>
          <w:szCs w:val="24"/>
        </w:rPr>
        <w:t>процессов. Физический закон – границы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применимос</w:t>
      </w:r>
      <w:r w:rsidR="00091EF1">
        <w:rPr>
          <w:rFonts w:ascii="Times New Roman" w:hAnsi="Times New Roman" w:cs="Times New Roman"/>
          <w:sz w:val="24"/>
          <w:szCs w:val="24"/>
        </w:rPr>
        <w:t xml:space="preserve">ти. Физические теории и принцип </w:t>
      </w:r>
      <w:r w:rsidRPr="00091EF1">
        <w:rPr>
          <w:rFonts w:ascii="Times New Roman" w:hAnsi="Times New Roman" w:cs="Times New Roman"/>
          <w:sz w:val="24"/>
          <w:szCs w:val="24"/>
        </w:rPr>
        <w:t>соответствия. Роль и место физики в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формирова</w:t>
      </w:r>
      <w:r w:rsidR="00091EF1">
        <w:rPr>
          <w:rFonts w:ascii="Times New Roman" w:hAnsi="Times New Roman" w:cs="Times New Roman"/>
          <w:sz w:val="24"/>
          <w:szCs w:val="24"/>
        </w:rPr>
        <w:t xml:space="preserve">нии современной научной картины </w:t>
      </w:r>
      <w:r w:rsidRPr="00091EF1">
        <w:rPr>
          <w:rFonts w:ascii="Times New Roman" w:hAnsi="Times New Roman" w:cs="Times New Roman"/>
          <w:sz w:val="24"/>
          <w:szCs w:val="24"/>
        </w:rPr>
        <w:t>мира, в практиче</w:t>
      </w:r>
      <w:r w:rsidR="00091EF1">
        <w:rPr>
          <w:rFonts w:ascii="Times New Roman" w:hAnsi="Times New Roman" w:cs="Times New Roman"/>
          <w:sz w:val="24"/>
          <w:szCs w:val="24"/>
        </w:rPr>
        <w:t xml:space="preserve">ской деятельности людей. </w:t>
      </w:r>
      <w:proofErr w:type="spellStart"/>
      <w:r w:rsidR="00091EF1">
        <w:rPr>
          <w:rFonts w:ascii="Times New Roman" w:hAnsi="Times New Roman" w:cs="Times New Roman"/>
          <w:sz w:val="24"/>
          <w:szCs w:val="24"/>
        </w:rPr>
        <w:t>Физика</w:t>
      </w:r>
      <w:r w:rsidRPr="00091EF1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091EF1">
        <w:rPr>
          <w:rFonts w:ascii="Times New Roman" w:hAnsi="Times New Roman" w:cs="Times New Roman"/>
          <w:sz w:val="24"/>
          <w:szCs w:val="24"/>
        </w:rPr>
        <w:t xml:space="preserve"> культура.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91EF1">
        <w:rPr>
          <w:rFonts w:ascii="Times New Roman" w:hAnsi="Times New Roman" w:cs="Times New Roman"/>
          <w:b/>
          <w:sz w:val="24"/>
          <w:szCs w:val="24"/>
        </w:rPr>
        <w:t>МОДУЛЬ 2. МЕХАНИКА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Границы прим</w:t>
      </w:r>
      <w:r w:rsidR="00091EF1">
        <w:rPr>
          <w:rFonts w:ascii="Times New Roman" w:hAnsi="Times New Roman" w:cs="Times New Roman"/>
          <w:sz w:val="24"/>
          <w:szCs w:val="24"/>
        </w:rPr>
        <w:t xml:space="preserve">енимости классической </w:t>
      </w:r>
      <w:proofErr w:type="spellStart"/>
      <w:r w:rsidR="00091EF1">
        <w:rPr>
          <w:rFonts w:ascii="Times New Roman" w:hAnsi="Times New Roman" w:cs="Times New Roman"/>
          <w:sz w:val="24"/>
          <w:szCs w:val="24"/>
        </w:rPr>
        <w:t>механики.</w:t>
      </w:r>
      <w:r w:rsidRPr="00091EF1">
        <w:rPr>
          <w:rFonts w:ascii="Times New Roman" w:hAnsi="Times New Roman" w:cs="Times New Roman"/>
          <w:sz w:val="24"/>
          <w:szCs w:val="24"/>
        </w:rPr>
        <w:t>Важнейшие</w:t>
      </w:r>
      <w:proofErr w:type="spellEnd"/>
      <w:r w:rsidRPr="00091EF1">
        <w:rPr>
          <w:rFonts w:ascii="Times New Roman" w:hAnsi="Times New Roman" w:cs="Times New Roman"/>
          <w:sz w:val="24"/>
          <w:szCs w:val="24"/>
        </w:rPr>
        <w:t xml:space="preserve"> </w:t>
      </w:r>
      <w:r w:rsidR="00091EF1">
        <w:rPr>
          <w:rFonts w:ascii="Times New Roman" w:hAnsi="Times New Roman" w:cs="Times New Roman"/>
          <w:sz w:val="24"/>
          <w:szCs w:val="24"/>
        </w:rPr>
        <w:t>кинематические характеристики –</w:t>
      </w:r>
      <w:r w:rsidRPr="00091EF1">
        <w:rPr>
          <w:rFonts w:ascii="Times New Roman" w:hAnsi="Times New Roman" w:cs="Times New Roman"/>
          <w:sz w:val="24"/>
          <w:szCs w:val="24"/>
        </w:rPr>
        <w:t>перемещение</w:t>
      </w:r>
      <w:r w:rsidR="00091EF1">
        <w:rPr>
          <w:rFonts w:ascii="Times New Roman" w:hAnsi="Times New Roman" w:cs="Times New Roman"/>
          <w:sz w:val="24"/>
          <w:szCs w:val="24"/>
        </w:rPr>
        <w:t xml:space="preserve">, скорость, ускорение. Основные </w:t>
      </w:r>
      <w:r w:rsidRPr="00091EF1">
        <w:rPr>
          <w:rFonts w:ascii="Times New Roman" w:hAnsi="Times New Roman" w:cs="Times New Roman"/>
          <w:sz w:val="24"/>
          <w:szCs w:val="24"/>
        </w:rPr>
        <w:t>модели тел и движений.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Взаимо</w:t>
      </w:r>
      <w:r w:rsidR="00091EF1">
        <w:rPr>
          <w:rFonts w:ascii="Times New Roman" w:hAnsi="Times New Roman" w:cs="Times New Roman"/>
          <w:sz w:val="24"/>
          <w:szCs w:val="24"/>
        </w:rPr>
        <w:t xml:space="preserve">действие тел. Законы Всемирного </w:t>
      </w:r>
      <w:r w:rsidRPr="00091EF1">
        <w:rPr>
          <w:rFonts w:ascii="Times New Roman" w:hAnsi="Times New Roman" w:cs="Times New Roman"/>
          <w:sz w:val="24"/>
          <w:szCs w:val="24"/>
        </w:rPr>
        <w:t>тяготения, Гука, сухого трения. Инерциальная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система от</w:t>
      </w:r>
      <w:r w:rsidR="00091EF1">
        <w:rPr>
          <w:rFonts w:ascii="Times New Roman" w:hAnsi="Times New Roman" w:cs="Times New Roman"/>
          <w:sz w:val="24"/>
          <w:szCs w:val="24"/>
        </w:rPr>
        <w:t xml:space="preserve">счета. Законы механики Ньютона. </w:t>
      </w:r>
      <w:r w:rsidRPr="00091EF1">
        <w:rPr>
          <w:rFonts w:ascii="Times New Roman" w:hAnsi="Times New Roman" w:cs="Times New Roman"/>
          <w:sz w:val="24"/>
          <w:szCs w:val="24"/>
        </w:rPr>
        <w:t>Импульс материальной точки и системы.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И</w:t>
      </w:r>
      <w:r w:rsidR="00091EF1">
        <w:rPr>
          <w:rFonts w:ascii="Times New Roman" w:hAnsi="Times New Roman" w:cs="Times New Roman"/>
          <w:sz w:val="24"/>
          <w:szCs w:val="24"/>
        </w:rPr>
        <w:t xml:space="preserve">зменение и сохранение импульса. </w:t>
      </w:r>
      <w:r w:rsidRPr="00091EF1">
        <w:rPr>
          <w:rFonts w:ascii="Times New Roman" w:hAnsi="Times New Roman" w:cs="Times New Roman"/>
          <w:sz w:val="24"/>
          <w:szCs w:val="24"/>
        </w:rPr>
        <w:t>Использование законов механики для объяснения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движе</w:t>
      </w:r>
      <w:r w:rsidR="00091EF1">
        <w:rPr>
          <w:rFonts w:ascii="Times New Roman" w:hAnsi="Times New Roman" w:cs="Times New Roman"/>
          <w:sz w:val="24"/>
          <w:szCs w:val="24"/>
        </w:rPr>
        <w:t xml:space="preserve">ния небесных тел и для развития </w:t>
      </w:r>
      <w:r w:rsidRPr="00091EF1">
        <w:rPr>
          <w:rFonts w:ascii="Times New Roman" w:hAnsi="Times New Roman" w:cs="Times New Roman"/>
          <w:sz w:val="24"/>
          <w:szCs w:val="24"/>
        </w:rPr>
        <w:t>космических исследований. Механическая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энерги</w:t>
      </w:r>
      <w:r w:rsidR="00091EF1">
        <w:rPr>
          <w:rFonts w:ascii="Times New Roman" w:hAnsi="Times New Roman" w:cs="Times New Roman"/>
          <w:sz w:val="24"/>
          <w:szCs w:val="24"/>
        </w:rPr>
        <w:t xml:space="preserve">я системы тел. Закон сохранения </w:t>
      </w:r>
      <w:r w:rsidRPr="00091EF1">
        <w:rPr>
          <w:rFonts w:ascii="Times New Roman" w:hAnsi="Times New Roman" w:cs="Times New Roman"/>
          <w:sz w:val="24"/>
          <w:szCs w:val="24"/>
        </w:rPr>
        <w:t>механической энергии. Работа силы.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Равновеси</w:t>
      </w:r>
      <w:r w:rsidR="00091EF1">
        <w:rPr>
          <w:rFonts w:ascii="Times New Roman" w:hAnsi="Times New Roman" w:cs="Times New Roman"/>
          <w:sz w:val="24"/>
          <w:szCs w:val="24"/>
        </w:rPr>
        <w:t xml:space="preserve">е материальной точки и твердого </w:t>
      </w:r>
      <w:r w:rsidRPr="00091EF1">
        <w:rPr>
          <w:rFonts w:ascii="Times New Roman" w:hAnsi="Times New Roman" w:cs="Times New Roman"/>
          <w:sz w:val="24"/>
          <w:szCs w:val="24"/>
        </w:rPr>
        <w:t>тела. Условия равновесия. Момент силы.</w:t>
      </w:r>
    </w:p>
    <w:p w:rsidR="007600F1" w:rsidRPr="00091EF1" w:rsidRDefault="007600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Равно</w:t>
      </w:r>
      <w:r w:rsidR="00091EF1">
        <w:rPr>
          <w:rFonts w:ascii="Times New Roman" w:hAnsi="Times New Roman" w:cs="Times New Roman"/>
          <w:sz w:val="24"/>
          <w:szCs w:val="24"/>
        </w:rPr>
        <w:t xml:space="preserve">весие жидкости и газа. Движение </w:t>
      </w:r>
      <w:r w:rsidRPr="00091EF1">
        <w:rPr>
          <w:rFonts w:ascii="Times New Roman" w:hAnsi="Times New Roman" w:cs="Times New Roman"/>
          <w:sz w:val="24"/>
          <w:szCs w:val="24"/>
        </w:rPr>
        <w:t>жидкостей и газов.</w:t>
      </w:r>
    </w:p>
    <w:p w:rsidR="00091EF1" w:rsidRPr="00091EF1" w:rsidRDefault="00091EF1" w:rsidP="00091E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91EF1">
        <w:rPr>
          <w:rFonts w:ascii="Times New Roman" w:hAnsi="Times New Roman" w:cs="Times New Roman"/>
          <w:b/>
          <w:sz w:val="24"/>
          <w:szCs w:val="24"/>
        </w:rPr>
        <w:t>МОЛЕКУЛЯРНАЯ ФИЗИКА И ТЕРМОДИНАМИКА</w:t>
      </w:r>
    </w:p>
    <w:p w:rsidR="00091EF1" w:rsidRPr="00091EF1" w:rsidRDefault="00091E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Молеку</w:t>
      </w:r>
      <w:r>
        <w:rPr>
          <w:rFonts w:ascii="Times New Roman" w:hAnsi="Times New Roman" w:cs="Times New Roman"/>
          <w:sz w:val="24"/>
          <w:szCs w:val="24"/>
        </w:rPr>
        <w:t>лярно-кинетическая теория (МКТ)</w:t>
      </w:r>
      <w:r w:rsidRPr="00091EF1">
        <w:rPr>
          <w:rFonts w:ascii="Times New Roman" w:hAnsi="Times New Roman" w:cs="Times New Roman"/>
          <w:sz w:val="24"/>
          <w:szCs w:val="24"/>
        </w:rPr>
        <w:t>строения вещества и ее экспериментальные</w:t>
      </w:r>
    </w:p>
    <w:p w:rsidR="00091EF1" w:rsidRPr="00091EF1" w:rsidRDefault="00091E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доказательс</w:t>
      </w:r>
      <w:r>
        <w:rPr>
          <w:rFonts w:ascii="Times New Roman" w:hAnsi="Times New Roman" w:cs="Times New Roman"/>
          <w:sz w:val="24"/>
          <w:szCs w:val="24"/>
        </w:rPr>
        <w:t xml:space="preserve">тва. Абсолютная температура как </w:t>
      </w:r>
      <w:r w:rsidRPr="00091EF1">
        <w:rPr>
          <w:rFonts w:ascii="Times New Roman" w:hAnsi="Times New Roman" w:cs="Times New Roman"/>
          <w:sz w:val="24"/>
          <w:szCs w:val="24"/>
        </w:rPr>
        <w:t>мера средней</w:t>
      </w:r>
      <w:r>
        <w:rPr>
          <w:rFonts w:ascii="Times New Roman" w:hAnsi="Times New Roman" w:cs="Times New Roman"/>
          <w:sz w:val="24"/>
          <w:szCs w:val="24"/>
        </w:rPr>
        <w:t xml:space="preserve"> кинетической энергии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теплового</w:t>
      </w:r>
      <w:r w:rsidRPr="00091EF1">
        <w:rPr>
          <w:rFonts w:ascii="Times New Roman" w:hAnsi="Times New Roman" w:cs="Times New Roman"/>
          <w:sz w:val="24"/>
          <w:szCs w:val="24"/>
        </w:rPr>
        <w:t>движения</w:t>
      </w:r>
      <w:proofErr w:type="spellEnd"/>
      <w:r w:rsidRPr="00091EF1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 xml:space="preserve">тиц вещества. Модель идеального </w:t>
      </w:r>
      <w:r w:rsidRPr="00091EF1">
        <w:rPr>
          <w:rFonts w:ascii="Times New Roman" w:hAnsi="Times New Roman" w:cs="Times New Roman"/>
          <w:sz w:val="24"/>
          <w:szCs w:val="24"/>
        </w:rPr>
        <w:t>газа. Дав</w:t>
      </w:r>
      <w:r>
        <w:rPr>
          <w:rFonts w:ascii="Times New Roman" w:hAnsi="Times New Roman" w:cs="Times New Roman"/>
          <w:sz w:val="24"/>
          <w:szCs w:val="24"/>
        </w:rPr>
        <w:t xml:space="preserve">ление газа. Уравнение состояния </w:t>
      </w:r>
      <w:r w:rsidRPr="00091EF1">
        <w:rPr>
          <w:rFonts w:ascii="Times New Roman" w:hAnsi="Times New Roman" w:cs="Times New Roman"/>
          <w:sz w:val="24"/>
          <w:szCs w:val="24"/>
        </w:rPr>
        <w:t>идеальн</w:t>
      </w:r>
      <w:r>
        <w:rPr>
          <w:rFonts w:ascii="Times New Roman" w:hAnsi="Times New Roman" w:cs="Times New Roman"/>
          <w:sz w:val="24"/>
          <w:szCs w:val="24"/>
        </w:rPr>
        <w:t>ого газа. Уравнение Менделеева–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Клапейрона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91EF1">
        <w:rPr>
          <w:rFonts w:ascii="Times New Roman" w:hAnsi="Times New Roman" w:cs="Times New Roman"/>
          <w:sz w:val="24"/>
          <w:szCs w:val="24"/>
        </w:rPr>
        <w:t>Агрега</w:t>
      </w:r>
      <w:r>
        <w:rPr>
          <w:rFonts w:ascii="Times New Roman" w:hAnsi="Times New Roman" w:cs="Times New Roman"/>
          <w:sz w:val="24"/>
          <w:szCs w:val="24"/>
        </w:rPr>
        <w:t xml:space="preserve">тные состояния вещества.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Модель</w:t>
      </w:r>
      <w:r w:rsidRPr="00091EF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троения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жидкостей. </w:t>
      </w:r>
      <w:r w:rsidRPr="00091EF1">
        <w:rPr>
          <w:rFonts w:ascii="Times New Roman" w:hAnsi="Times New Roman" w:cs="Times New Roman"/>
          <w:sz w:val="24"/>
          <w:szCs w:val="24"/>
        </w:rPr>
        <w:t>Внутренняя энергия. Работа и теплопередача</w:t>
      </w:r>
    </w:p>
    <w:p w:rsidR="00091EF1" w:rsidRPr="00091EF1" w:rsidRDefault="00091E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как способы изменения внутренней энергии.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91EF1">
        <w:rPr>
          <w:rFonts w:ascii="Times New Roman" w:hAnsi="Times New Roman" w:cs="Times New Roman"/>
          <w:sz w:val="24"/>
          <w:szCs w:val="24"/>
        </w:rPr>
        <w:t>Первый зак</w:t>
      </w:r>
      <w:r>
        <w:rPr>
          <w:rFonts w:ascii="Times New Roman" w:hAnsi="Times New Roman" w:cs="Times New Roman"/>
          <w:sz w:val="24"/>
          <w:szCs w:val="24"/>
        </w:rPr>
        <w:t>он термодинамики. Необратимость т</w:t>
      </w:r>
      <w:r w:rsidRPr="00091EF1">
        <w:rPr>
          <w:rFonts w:ascii="Times New Roman" w:hAnsi="Times New Roman" w:cs="Times New Roman"/>
          <w:sz w:val="24"/>
          <w:szCs w:val="24"/>
        </w:rPr>
        <w:t>еплов</w:t>
      </w:r>
      <w:r>
        <w:rPr>
          <w:rFonts w:ascii="Times New Roman" w:hAnsi="Times New Roman" w:cs="Times New Roman"/>
          <w:sz w:val="24"/>
          <w:szCs w:val="24"/>
        </w:rPr>
        <w:t xml:space="preserve">ых процессов. Принципы действия </w:t>
      </w:r>
      <w:r w:rsidRPr="00091EF1">
        <w:rPr>
          <w:rFonts w:ascii="Times New Roman" w:hAnsi="Times New Roman" w:cs="Times New Roman"/>
          <w:sz w:val="24"/>
          <w:szCs w:val="24"/>
        </w:rPr>
        <w:t>тепловых машин.</w:t>
      </w:r>
    </w:p>
    <w:p w:rsidR="00091EF1" w:rsidRPr="00091EF1" w:rsidRDefault="00091E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b/>
          <w:sz w:val="24"/>
          <w:szCs w:val="24"/>
        </w:rPr>
        <w:t xml:space="preserve">ЭЛЕКТРОДИНАМИКА </w:t>
      </w:r>
    </w:p>
    <w:p w:rsidR="00091EF1" w:rsidRDefault="00091EF1" w:rsidP="00091E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EF1">
        <w:rPr>
          <w:rFonts w:ascii="Times New Roman" w:hAnsi="Times New Roman" w:cs="Times New Roman"/>
          <w:sz w:val="24"/>
          <w:szCs w:val="24"/>
        </w:rPr>
        <w:t>Эл</w:t>
      </w:r>
      <w:r>
        <w:rPr>
          <w:rFonts w:ascii="Times New Roman" w:hAnsi="Times New Roman" w:cs="Times New Roman"/>
          <w:sz w:val="24"/>
          <w:szCs w:val="24"/>
        </w:rPr>
        <w:t xml:space="preserve">ектрическое поле. Закон Кулона. </w:t>
      </w:r>
      <w:r w:rsidRPr="00091EF1">
        <w:rPr>
          <w:rFonts w:ascii="Times New Roman" w:hAnsi="Times New Roman" w:cs="Times New Roman"/>
          <w:sz w:val="24"/>
          <w:szCs w:val="24"/>
        </w:rPr>
        <w:t>Напря</w:t>
      </w:r>
      <w:r>
        <w:rPr>
          <w:rFonts w:ascii="Times New Roman" w:hAnsi="Times New Roman" w:cs="Times New Roman"/>
          <w:sz w:val="24"/>
          <w:szCs w:val="24"/>
        </w:rPr>
        <w:t xml:space="preserve">женность и потенциал </w:t>
      </w:r>
      <w:r w:rsidRPr="00091EF1">
        <w:rPr>
          <w:rFonts w:ascii="Times New Roman" w:hAnsi="Times New Roman" w:cs="Times New Roman"/>
          <w:sz w:val="24"/>
          <w:szCs w:val="24"/>
        </w:rPr>
        <w:t>электр</w:t>
      </w:r>
      <w:r>
        <w:rPr>
          <w:rFonts w:ascii="Times New Roman" w:hAnsi="Times New Roman" w:cs="Times New Roman"/>
          <w:sz w:val="24"/>
          <w:szCs w:val="24"/>
        </w:rPr>
        <w:t xml:space="preserve">остатического поля. Проводники, </w:t>
      </w:r>
      <w:r w:rsidRPr="00091EF1">
        <w:rPr>
          <w:rFonts w:ascii="Times New Roman" w:hAnsi="Times New Roman" w:cs="Times New Roman"/>
          <w:sz w:val="24"/>
          <w:szCs w:val="24"/>
        </w:rPr>
        <w:t>полупроводники и диэлектрики. Конденсатор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3393" w:rsidRDefault="006E3393" w:rsidP="00091EF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D76" w:rsidRDefault="00864D76" w:rsidP="006E3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4D76" w:rsidRDefault="00864D76" w:rsidP="006E3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4D76" w:rsidRDefault="00864D76" w:rsidP="006E3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393" w:rsidRPr="006E3393" w:rsidRDefault="00864D76" w:rsidP="006E3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</w:t>
      </w:r>
      <w:r w:rsidRPr="006E3393">
        <w:rPr>
          <w:rFonts w:ascii="Times New Roman" w:hAnsi="Times New Roman" w:cs="Times New Roman"/>
          <w:b/>
          <w:sz w:val="24"/>
          <w:szCs w:val="24"/>
        </w:rPr>
        <w:t>ТЕМАТИЧЕСКОЕ ПЛАНИРОВАНИЕ ПО ФИЗИКЕ</w:t>
      </w:r>
    </w:p>
    <w:p w:rsidR="006E3393" w:rsidRDefault="006E3393" w:rsidP="006E3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393">
        <w:rPr>
          <w:rFonts w:ascii="Times New Roman" w:hAnsi="Times New Roman" w:cs="Times New Roman"/>
          <w:b/>
          <w:sz w:val="24"/>
          <w:szCs w:val="24"/>
        </w:rPr>
        <w:t>10 класс (2 часа в неделю)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7"/>
        <w:gridCol w:w="5220"/>
        <w:gridCol w:w="1117"/>
        <w:gridCol w:w="1254"/>
        <w:gridCol w:w="1087"/>
      </w:tblGrid>
      <w:tr w:rsidR="006E3393" w:rsidTr="006E3393">
        <w:tc>
          <w:tcPr>
            <w:tcW w:w="675" w:type="dxa"/>
          </w:tcPr>
          <w:p w:rsidR="006E3393" w:rsidRDefault="006E3393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87" w:type="dxa"/>
          </w:tcPr>
          <w:p w:rsidR="006E3393" w:rsidRDefault="006E3393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уроков</w:t>
            </w:r>
          </w:p>
        </w:tc>
        <w:tc>
          <w:tcPr>
            <w:tcW w:w="1134" w:type="dxa"/>
          </w:tcPr>
          <w:p w:rsidR="006E3393" w:rsidRDefault="006E3393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</w:tcPr>
          <w:p w:rsidR="006E3393" w:rsidRDefault="006E3393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099" w:type="dxa"/>
          </w:tcPr>
          <w:p w:rsidR="006E3393" w:rsidRDefault="006E3393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6E3393" w:rsidRPr="00864D76" w:rsidTr="006E3393">
        <w:trPr>
          <w:trHeight w:val="585"/>
        </w:trPr>
        <w:tc>
          <w:tcPr>
            <w:tcW w:w="675" w:type="dxa"/>
          </w:tcPr>
          <w:p w:rsidR="006E3393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6E3393" w:rsidRPr="00864D76" w:rsidRDefault="006E3393" w:rsidP="006E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Физика и естественно-научный метод познания природы. </w:t>
            </w:r>
          </w:p>
        </w:tc>
        <w:tc>
          <w:tcPr>
            <w:tcW w:w="1134" w:type="dxa"/>
          </w:tcPr>
          <w:p w:rsidR="006E3393" w:rsidRPr="00864D76" w:rsidRDefault="00366782" w:rsidP="00366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3393" w:rsidRPr="00864D76" w:rsidRDefault="006E3393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6E3393" w:rsidRPr="00864D76" w:rsidRDefault="006E3393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366782" w:rsidRPr="00864D76" w:rsidRDefault="00366782" w:rsidP="006E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Различные способы описания механического движения.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366782" w:rsidRPr="00864D76" w:rsidRDefault="00366782" w:rsidP="0023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Перемещение. Радиус-вектор.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366782" w:rsidRPr="00864D76" w:rsidRDefault="00366782" w:rsidP="0023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Равномерное прямолинейное движение.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366782" w:rsidRPr="00864D76" w:rsidRDefault="00366782" w:rsidP="0023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тела на плоскости. Средняя скорость. Мгновенная скорость.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366782" w:rsidRPr="00864D76" w:rsidRDefault="00366782" w:rsidP="0023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Ускорение. Равноускоренное прямолинейное движение.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366782" w:rsidRPr="00864D76" w:rsidRDefault="00366782" w:rsidP="0023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 № 1 «Исследование равноускоренного прямолинейного движения».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366782" w:rsidRPr="00864D76" w:rsidRDefault="00366782" w:rsidP="0023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Свободное падение тел.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366782" w:rsidRPr="00864D76" w:rsidRDefault="00366782" w:rsidP="0023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Относительность механического движения. Закон сложения скоростей.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366782" w:rsidRPr="00864D76" w:rsidRDefault="00366782" w:rsidP="0023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Кинематика движения по окружности.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rPr>
          <w:trHeight w:val="390"/>
        </w:trPr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366782" w:rsidRPr="00864D76" w:rsidRDefault="00366782" w:rsidP="0023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по теме «Кинематика».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7" w:type="dxa"/>
          </w:tcPr>
          <w:p w:rsidR="00366782" w:rsidRPr="00864D76" w:rsidRDefault="00366782" w:rsidP="006E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Первый закон Ньютона. Инерциальные системы отсчета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366782" w:rsidRPr="00864D76" w:rsidRDefault="00366782" w:rsidP="00A52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Сила. Принцип суперпозиции сил.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366782" w:rsidRPr="00864D76" w:rsidRDefault="00366782" w:rsidP="00A52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Инертность. Масса. Второй закон Ньютона.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7" w:type="dxa"/>
          </w:tcPr>
          <w:p w:rsidR="00366782" w:rsidRPr="00864D76" w:rsidRDefault="00366782" w:rsidP="00A52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Третий закон Ньютона. Принцип относительности Галилея.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7" w:type="dxa"/>
          </w:tcPr>
          <w:p w:rsidR="00366782" w:rsidRPr="00864D76" w:rsidRDefault="00366782" w:rsidP="00A52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Сила всемирного тяготения. Закон всемирного тяготения.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7" w:type="dxa"/>
          </w:tcPr>
          <w:p w:rsidR="00366782" w:rsidRPr="00864D76" w:rsidRDefault="00366782" w:rsidP="00A52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Сила тяжести. Движение искусственных спутников Земли.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7" w:type="dxa"/>
          </w:tcPr>
          <w:p w:rsidR="00366782" w:rsidRPr="00864D76" w:rsidRDefault="00366782" w:rsidP="00A52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2 «Изучение движения тела по окружности  под  действием сил упругости и тяжести».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7" w:type="dxa"/>
          </w:tcPr>
          <w:p w:rsidR="00366782" w:rsidRPr="00864D76" w:rsidRDefault="00366782" w:rsidP="006E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Сила упругости. Закон Гука.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7" w:type="dxa"/>
          </w:tcPr>
          <w:p w:rsidR="00366782" w:rsidRPr="00864D76" w:rsidRDefault="00366782" w:rsidP="006E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Вес тела. Невесомость. Перегрузки.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7" w:type="dxa"/>
          </w:tcPr>
          <w:p w:rsidR="00366782" w:rsidRPr="00864D76" w:rsidRDefault="00366782" w:rsidP="006E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Сила трения.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7" w:type="dxa"/>
          </w:tcPr>
          <w:p w:rsidR="00366782" w:rsidRPr="00864D76" w:rsidRDefault="00366782" w:rsidP="006E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«Динамика».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7" w:type="dxa"/>
          </w:tcPr>
          <w:p w:rsidR="00366782" w:rsidRPr="00864D76" w:rsidRDefault="00366782" w:rsidP="0090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Импульс материальной точки. Другая формулировка второго закона Ньютона.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7" w:type="dxa"/>
          </w:tcPr>
          <w:p w:rsidR="00366782" w:rsidRPr="00864D76" w:rsidRDefault="00366782" w:rsidP="0090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Закон сохранения импульса. Реактивное движение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7" w:type="dxa"/>
          </w:tcPr>
          <w:p w:rsidR="00366782" w:rsidRPr="00864D76" w:rsidRDefault="00366782" w:rsidP="0090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Центр масс. Теорема о движении центра масс.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87" w:type="dxa"/>
          </w:tcPr>
          <w:p w:rsidR="00366782" w:rsidRPr="00864D76" w:rsidRDefault="00366782" w:rsidP="0090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силы. Мощность. КПД механизма.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7" w:type="dxa"/>
          </w:tcPr>
          <w:p w:rsidR="00366782" w:rsidRPr="00864D76" w:rsidRDefault="00366782" w:rsidP="0090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Механическая энергия. Кинетическая энергия.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87" w:type="dxa"/>
          </w:tcPr>
          <w:p w:rsidR="00366782" w:rsidRPr="00864D76" w:rsidRDefault="00366782" w:rsidP="00903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Потенциальная энергия.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87" w:type="dxa"/>
          </w:tcPr>
          <w:p w:rsidR="00366782" w:rsidRPr="00864D76" w:rsidRDefault="00366782" w:rsidP="00EA2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Закон сохранения механической энергии.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7" w:type="dxa"/>
          </w:tcPr>
          <w:p w:rsidR="00366782" w:rsidRPr="00864D76" w:rsidRDefault="00366782" w:rsidP="00EA2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«Законы сохранения в механике».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387" w:type="dxa"/>
          </w:tcPr>
          <w:p w:rsidR="00366782" w:rsidRPr="00864D76" w:rsidRDefault="00366782" w:rsidP="00913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Условия равновесия твердых тел.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7" w:type="dxa"/>
          </w:tcPr>
          <w:p w:rsidR="00366782" w:rsidRPr="00864D76" w:rsidRDefault="00366782" w:rsidP="00913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Центр тяжести твердого тела. Виды равновесия.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87" w:type="dxa"/>
          </w:tcPr>
          <w:p w:rsidR="00366782" w:rsidRPr="00864D76" w:rsidRDefault="00366782" w:rsidP="00913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Давление в жидкостях и газах. Закон Паскаля.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87" w:type="dxa"/>
          </w:tcPr>
          <w:p w:rsidR="00366782" w:rsidRPr="00864D76" w:rsidRDefault="00366782" w:rsidP="00913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Закон Архимеда.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87" w:type="dxa"/>
          </w:tcPr>
          <w:p w:rsidR="00366782" w:rsidRPr="00864D76" w:rsidRDefault="00366782" w:rsidP="00EA2485">
            <w:pPr>
              <w:tabs>
                <w:tab w:val="left" w:pos="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Основные положения молекулярно-кинетической теории и их опытные обоснования.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87" w:type="dxa"/>
          </w:tcPr>
          <w:p w:rsidR="00366782" w:rsidRPr="00864D76" w:rsidRDefault="00366782" w:rsidP="00EA2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Общие характеристики молекул.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87" w:type="dxa"/>
          </w:tcPr>
          <w:p w:rsidR="00366782" w:rsidRPr="00864D76" w:rsidRDefault="00366782" w:rsidP="00EA2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Температура. Измерение температуры.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87" w:type="dxa"/>
          </w:tcPr>
          <w:p w:rsidR="00366782" w:rsidRPr="00864D76" w:rsidRDefault="00366782" w:rsidP="00864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Газовые законы. Абсолютная шкала температур.</w:t>
            </w:r>
            <w:r w:rsidR="00864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3</w:t>
            </w:r>
            <w:r w:rsidR="00864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«Изучение изотермического процесса».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87" w:type="dxa"/>
          </w:tcPr>
          <w:p w:rsidR="00366782" w:rsidRPr="00864D76" w:rsidRDefault="00366782" w:rsidP="00EA2485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Уравнение состояния идеального газа.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87" w:type="dxa"/>
          </w:tcPr>
          <w:p w:rsidR="00366782" w:rsidRPr="00864D76" w:rsidRDefault="00366782" w:rsidP="00EA2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Основное уравнение МКТ.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87" w:type="dxa"/>
          </w:tcPr>
          <w:p w:rsidR="00366782" w:rsidRPr="00864D76" w:rsidRDefault="00366782" w:rsidP="00EA2485">
            <w:pPr>
              <w:tabs>
                <w:tab w:val="left" w:pos="12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Температура и средняя кинетическая энергия хаотического движения молекул.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87" w:type="dxa"/>
          </w:tcPr>
          <w:p w:rsidR="00366782" w:rsidRPr="00864D76" w:rsidRDefault="00366782" w:rsidP="00EA2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Измерение скоростей молекул газа.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87" w:type="dxa"/>
          </w:tcPr>
          <w:p w:rsidR="00366782" w:rsidRPr="00864D76" w:rsidRDefault="00366782" w:rsidP="00D0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Строение и свойства твердых тел.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87" w:type="dxa"/>
          </w:tcPr>
          <w:p w:rsidR="00366782" w:rsidRPr="00864D76" w:rsidRDefault="00366782" w:rsidP="00D0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«Основы молекулярно-кинетической теории».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87" w:type="dxa"/>
          </w:tcPr>
          <w:p w:rsidR="00366782" w:rsidRPr="00864D76" w:rsidRDefault="00366782" w:rsidP="00CC1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Работа газа в термодинамике. Количество теплоты. Уравнение теплового баланса.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87" w:type="dxa"/>
          </w:tcPr>
          <w:p w:rsidR="00366782" w:rsidRPr="00864D76" w:rsidRDefault="00366782" w:rsidP="00CC1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Первый закон термодинамики.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387" w:type="dxa"/>
          </w:tcPr>
          <w:p w:rsidR="00366782" w:rsidRPr="00864D76" w:rsidRDefault="00366782" w:rsidP="00CC1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первого закона термодинамики к </w:t>
            </w:r>
            <w:proofErr w:type="spellStart"/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изопроцессам</w:t>
            </w:r>
            <w:proofErr w:type="spellEnd"/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87" w:type="dxa"/>
          </w:tcPr>
          <w:p w:rsidR="00366782" w:rsidRPr="00864D76" w:rsidRDefault="00366782" w:rsidP="00CC1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Необратимость тепловых машин. Второй закон термодинамики.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87" w:type="dxa"/>
          </w:tcPr>
          <w:p w:rsidR="00366782" w:rsidRPr="00864D76" w:rsidRDefault="00366782" w:rsidP="00D0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Тепловые машины. Цикл Карно. Экологические проблемы использования тепловых машин.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387" w:type="dxa"/>
          </w:tcPr>
          <w:p w:rsidR="00366782" w:rsidRPr="00864D76" w:rsidRDefault="00366782" w:rsidP="00D0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«Основы термодинамики».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387" w:type="dxa"/>
          </w:tcPr>
          <w:p w:rsidR="00366782" w:rsidRPr="00864D76" w:rsidRDefault="00366782" w:rsidP="004C0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Испарение и конденсация. Насыщенный пар.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87" w:type="dxa"/>
          </w:tcPr>
          <w:p w:rsidR="00366782" w:rsidRPr="00864D76" w:rsidRDefault="00366782" w:rsidP="00D0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Кипение жидкости.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387" w:type="dxa"/>
          </w:tcPr>
          <w:p w:rsidR="00366782" w:rsidRPr="00864D76" w:rsidRDefault="00366782" w:rsidP="004C0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Влажность воздуха.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87" w:type="dxa"/>
          </w:tcPr>
          <w:p w:rsidR="00366782" w:rsidRPr="00864D76" w:rsidRDefault="00366782" w:rsidP="004C0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Плавление и кристаллизация вещества. 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387" w:type="dxa"/>
          </w:tcPr>
          <w:p w:rsidR="00366782" w:rsidRPr="00864D76" w:rsidRDefault="00366782" w:rsidP="004C0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по теме «Изменения агрегатных состояний вещества»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87" w:type="dxa"/>
          </w:tcPr>
          <w:p w:rsidR="00366782" w:rsidRPr="00864D76" w:rsidRDefault="00366782" w:rsidP="00C9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Электрический заряд. Электризация тел. Закон сохранения электрического заряда.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387" w:type="dxa"/>
          </w:tcPr>
          <w:p w:rsidR="00366782" w:rsidRPr="00864D76" w:rsidRDefault="00366782" w:rsidP="00C9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Закон Кулона.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387" w:type="dxa"/>
          </w:tcPr>
          <w:p w:rsidR="00366782" w:rsidRPr="00864D76" w:rsidRDefault="00366782" w:rsidP="00C9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Электрическое поле. Напряженность электрического поля.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387" w:type="dxa"/>
          </w:tcPr>
          <w:p w:rsidR="00366782" w:rsidRPr="00864D76" w:rsidRDefault="00366782" w:rsidP="00D0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электрических полей.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387" w:type="dxa"/>
          </w:tcPr>
          <w:p w:rsidR="00366782" w:rsidRPr="00864D76" w:rsidRDefault="00366782" w:rsidP="00D0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Работа кулоновских сил. Энергия взаимодействия точечных зарядов.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387" w:type="dxa"/>
          </w:tcPr>
          <w:p w:rsidR="00366782" w:rsidRPr="00864D76" w:rsidRDefault="00366782" w:rsidP="00D0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Потенциал электростатического поля и разность потенциалов.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387" w:type="dxa"/>
          </w:tcPr>
          <w:p w:rsidR="00366782" w:rsidRPr="00864D76" w:rsidRDefault="00366782" w:rsidP="0036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Проводники в электростатическом поле. Диэлектрики в электростатическом поле.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5387" w:type="dxa"/>
          </w:tcPr>
          <w:p w:rsidR="00366782" w:rsidRPr="00864D76" w:rsidRDefault="00366782" w:rsidP="0036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Электрическая емкость. Плоский конденсатор. Соединение конденсаторов.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387" w:type="dxa"/>
          </w:tcPr>
          <w:p w:rsidR="00366782" w:rsidRPr="00864D76" w:rsidRDefault="00366782" w:rsidP="0036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Энергия электрического поля.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387" w:type="dxa"/>
          </w:tcPr>
          <w:p w:rsidR="00366782" w:rsidRPr="00864D76" w:rsidRDefault="00366782" w:rsidP="0036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«Электростатика».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82" w:rsidRPr="00864D76" w:rsidTr="006E3393">
        <w:tc>
          <w:tcPr>
            <w:tcW w:w="675" w:type="dxa"/>
          </w:tcPr>
          <w:p w:rsidR="00366782" w:rsidRPr="00366782" w:rsidRDefault="00366782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82">
              <w:rPr>
                <w:rFonts w:ascii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5387" w:type="dxa"/>
          </w:tcPr>
          <w:p w:rsidR="00366782" w:rsidRPr="00864D76" w:rsidRDefault="00366782" w:rsidP="0036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134" w:type="dxa"/>
          </w:tcPr>
          <w:p w:rsidR="00366782" w:rsidRPr="00864D76" w:rsidRDefault="00366782" w:rsidP="00366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D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366782" w:rsidRPr="00864D76" w:rsidRDefault="00366782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D76" w:rsidTr="006E3393">
        <w:tc>
          <w:tcPr>
            <w:tcW w:w="675" w:type="dxa"/>
          </w:tcPr>
          <w:p w:rsidR="00864D76" w:rsidRPr="00366782" w:rsidRDefault="00864D76" w:rsidP="006E3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864D76" w:rsidRDefault="00864D76" w:rsidP="0036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64D76" w:rsidRDefault="00864D76" w:rsidP="00366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864D76" w:rsidRDefault="00864D76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864D76" w:rsidRDefault="00864D76" w:rsidP="006E3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E3393" w:rsidRPr="006E3393" w:rsidRDefault="00366782" w:rsidP="006E33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</w:p>
    <w:sectPr w:rsidR="006E3393" w:rsidRPr="006E3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0F1"/>
    <w:rsid w:val="00091EF1"/>
    <w:rsid w:val="0013059D"/>
    <w:rsid w:val="00366782"/>
    <w:rsid w:val="006E3393"/>
    <w:rsid w:val="007600F1"/>
    <w:rsid w:val="00864D76"/>
    <w:rsid w:val="00BC525A"/>
    <w:rsid w:val="00D02AC0"/>
    <w:rsid w:val="00EA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51E74-CE30-4F4F-A67D-177878FA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2673</Words>
  <Characters>15241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Учительский</cp:lastModifiedBy>
  <cp:revision>3</cp:revision>
  <dcterms:created xsi:type="dcterms:W3CDTF">2020-11-08T10:20:00Z</dcterms:created>
  <dcterms:modified xsi:type="dcterms:W3CDTF">2020-11-08T12:41:00Z</dcterms:modified>
</cp:coreProperties>
</file>